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05/15/2026 Thru: 05/15/2026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26-757-AR</w:t>
        <w:tab/>
        <w:tab/>
        <w:t xml:space="preserve">4035   </w:t>
        <w:tab/>
        <w:t xml:space="preserve">       </w:t>
        <w:tab/>
        <w:t xml:space="preserve">       </w:t>
        <w:tab/>
        <w:t>2026-05-15</w:t>
        <w:tab/>
        <w:t>Open            N N N</w:t>
        <w:br/>
        <w:t xml:space="preserve">     Arrest Date&gt; 2026-05-15 15:25</w:t>
        <w:br/>
        <w:t xml:space="preserve">        Location&gt; Zone: 11 Grid 40B                   </w:t>
        <w:br/>
        <w:tab/>
        <w:tab/>
        <w:tab/>
        <w:t>75 N SIXTH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NOAH GOMES</w:t>
        <w:br/>
        <w:t xml:space="preserve">                  168 CHANCERY ST</w:t>
        <w:br/>
        <w:t xml:space="preserve">                  NEW BEDFORD MA</w:t>
        <w:br/>
      </w:r>
      <w:r>
        <w:t>*Note: Case Open. Report can be released once it has been approved by a supervisor</w:t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26-758-AR</w:t>
        <w:tab/>
        <w:tab/>
        <w:t xml:space="preserve">4181   </w:t>
        <w:tab/>
        <w:t xml:space="preserve">4175   </w:t>
        <w:tab/>
        <w:t xml:space="preserve">       </w:t>
        <w:tab/>
        <w:t>2026-05-15</w:t>
        <w:tab/>
        <w:t>Open            Y N N</w:t>
        <w:br/>
        <w:t xml:space="preserve">     Arrest Date&gt; 2026-05-15 22:44</w:t>
        <w:br/>
        <w:t xml:space="preserve">        Location&gt; Zone: 21 Grid 60A                   </w:t>
        <w:br/>
        <w:tab/>
        <w:tab/>
        <w:tab/>
        <w:t>601 S SECOND ST</w:t>
        <w:br/>
        <w:t xml:space="preserve">        Offenses&gt; (1) TRESPASS</w:t>
        <w:br/>
        <w:t xml:space="preserve">                  IBR: 90J - TRESPASS OF REAL PROPERTY                                                                           </w:t>
        <w:br/>
        <w:t xml:space="preserve">        Suspects&gt; (1) JUAN CARLOS CHINGO GARCIA</w:t>
        <w:br/>
        <w:t xml:space="preserve">                  187 THOMPSON ST</w:t>
        <w:br/>
        <w:t xml:space="preserve">                  NEW BEDFORD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05/16/2026,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