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05/16/2026 Thru: 05/16/2026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26-761-AR</w:t>
        <w:tab/>
        <w:tab/>
        <w:t xml:space="preserve">4229   </w:t>
        <w:tab/>
        <w:t xml:space="preserve">       </w:t>
        <w:tab/>
        <w:t xml:space="preserve">       </w:t>
        <w:tab/>
        <w:t>2026-05-16</w:t>
        <w:tab/>
        <w:t>Open            Y N N</w:t>
        <w:br/>
        <w:t xml:space="preserve">     Arrest Date&gt; 2026-05-16 18:24</w:t>
        <w:br/>
        <w:t xml:space="preserve">        Location&gt; Zone: 31 Grid 18                    </w:t>
        <w:br/>
        <w:tab/>
        <w:tab/>
        <w:tab/>
        <w:t>188 COLLETTE ST</w:t>
        <w:br/>
        <w:t xml:space="preserve">        Offenses&gt; (1) WARRANT ARREST X4</w:t>
        <w:br/>
        <w:t xml:space="preserve">                  IBR: 90Z - ALL OTHER OFFENSES                                                                                  </w:t>
        <w:br/>
        <w:t xml:space="preserve">        Suspects&gt; (1) ZACHARY CHRUNIAK</w:t>
        <w:br/>
        <w:t xml:space="preserve">                  188 COLLETTE ST</w:t>
        <w:br/>
        <w:t xml:space="preserve">                  NEW BEDFORD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05/17/2026,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