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05/22/2026 Thru: 05/22/2026</w:t>
      </w:r>
    </w:p>
    <w:p>
      <w:pPr>
        <w:jc w:val="left"/>
      </w:pP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26-799-AR</w:t>
        <w:tab/>
        <w:tab/>
        <w:t xml:space="preserve">4223   </w:t>
        <w:tab/>
        <w:t xml:space="preserve">       </w:t>
        <w:tab/>
        <w:t xml:space="preserve">       </w:t>
        <w:tab/>
        <w:t>2026-05-22</w:t>
        <w:tab/>
        <w:t>Open            Y N N</w:t>
        <w:br/>
        <w:t xml:space="preserve">     Arrest Date&gt; 2026-05-22 05:35</w:t>
        <w:br/>
        <w:t xml:space="preserve">        Location&gt; Zone: 13 Grid 34B                   </w:t>
        <w:br/>
        <w:tab/>
        <w:tab/>
        <w:tab/>
        <w:t>258 CEDAR ST</w:t>
        <w:br/>
        <w:t xml:space="preserve">        Offenses&gt; (1) OUI-LIQUOR OR .08%</w:t>
        <w:br/>
        <w:t xml:space="preserve">                  IBR: 90D - DRIVING UNDER THE INFLUENCE                                                                         </w:t>
        <w:br/>
        <w:t xml:space="preserve">        Suspects&gt; (1) JONNATHAN CASTILLO MONSERRATE</w:t>
        <w:br/>
        <w:t xml:space="preserve">                   293 COLLETTE ST APT 2 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26-801-AR</w:t>
        <w:tab/>
        <w:tab/>
        <w:t xml:space="preserve">4003   </w:t>
        <w:tab/>
        <w:t xml:space="preserve">29413  </w:t>
        <w:tab/>
        <w:t xml:space="preserve">       </w:t>
        <w:tab/>
        <w:t>2026-05-22</w:t>
        <w:tab/>
        <w:t>Open            N N N</w:t>
        <w:br/>
        <w:t xml:space="preserve">     Arrest Date&gt; 2026-05-22 23:00</w:t>
        <w:br/>
        <w:t xml:space="preserve">        Location&gt; Zone: 22 Grid 58B                   </w:t>
        <w:br/>
        <w:tab/>
        <w:tab/>
        <w:tab/>
        <w:t>111 COUNTY ST</w:t>
        <w:br/>
        <w:t xml:space="preserve">        Offenses&gt; (1) VANDALIZE PROPERTY c266 §126A</w:t>
        <w:br/>
        <w:t xml:space="preserve">                  IBR: 290 - DESTRUCTION / DAMAGE / VANDALI                                                                      </w:t>
        <w:br/>
        <w:t xml:space="preserve">                  (2) ASSAULT ON PUBLIC SERVANT</w:t>
        <w:br/>
        <w:t xml:space="preserve">                  IBR: 13C - INTIMIDATION                                                                                        </w:t>
        <w:br/>
        <w:t xml:space="preserve">        Suspects&gt; (1) JOSSIAN RIOS</w:t>
        <w:br/>
        <w:t xml:space="preserve">                  211 ASHLEY BLVD</w:t>
        <w:br/>
        <w:t xml:space="preserve">                  NEW BEDFORD MA</w:t>
        <w:br/>
      </w:r>
      <w:r>
        <w:t>*Note: Case Open. Report can be released once it has been approved by a supervisor</w:t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05/23/2026,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0C8C3F42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23D2A25A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2AB28F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5</cp:revision>
  <dcterms:created xsi:type="dcterms:W3CDTF">2022-02-10T20:03:00Z</dcterms:created>
  <dcterms:modified xsi:type="dcterms:W3CDTF">2022-02-15T17:49:00Z</dcterms:modified>
</cp:coreProperties>
</file>