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05/16/2026 Thru: 05/16/2026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26-4287-OF</w:t>
        <w:tab/>
        <w:tab/>
        <w:t xml:space="preserve">4229   </w:t>
        <w:tab/>
        <w:t xml:space="preserve">       </w:t>
        <w:tab/>
        <w:t xml:space="preserve">       </w:t>
        <w:tab/>
        <w:t>2026-05-16</w:t>
        <w:tab/>
        <w:t>Open            Y N N</w:t>
        <w:br/>
        <w:t xml:space="preserve">     Report Date&gt; 2026-05-16 11:14</w:t>
        <w:br/>
        <w:t xml:space="preserve">        Location&gt; Zone: 31 Grid 15B                   </w:t>
        <w:br/>
        <w:tab/>
        <w:tab/>
        <w:tab/>
        <w:t>102 NASH RD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  <w:t xml:space="preserve">                  (2) NEGLIGENT OPERATION OF MOTOR VEHICLE</w:t>
        <w:br/>
        <w:t xml:space="preserve">                  IBR: 99  - TRAFFIC, TOWN BY-LAW OFFENSES                                                                       </w:t>
        <w:br/>
        <w:t xml:space="preserve">                  (3) LEAVE SCENE OF PROPERTY DAMAGE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26-4294-OF</w:t>
        <w:tab/>
        <w:tab/>
        <w:t xml:space="preserve">3956   </w:t>
        <w:tab/>
        <w:t xml:space="preserve">       </w:t>
        <w:tab/>
        <w:t xml:space="preserve">       </w:t>
        <w:tab/>
        <w:t>2026-05-16</w:t>
        <w:tab/>
        <w:t>Open            Y N N</w:t>
        <w:br/>
        <w:t xml:space="preserve">     Report Date&gt; 2026-05-16 12:35</w:t>
        <w:br/>
        <w:t xml:space="preserve">        Location&gt; Zone: 31 Grid 16B                   </w:t>
        <w:br/>
        <w:tab/>
        <w:tab/>
        <w:tab/>
        <w:t>218 NASH RD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26-4300-OF</w:t>
        <w:tab/>
        <w:tab/>
        <w:t xml:space="preserve">4229   </w:t>
        <w:tab/>
        <w:t xml:space="preserve">       </w:t>
        <w:tab/>
        <w:t xml:space="preserve">       </w:t>
        <w:tab/>
        <w:t>2026-05-16</w:t>
        <w:tab/>
        <w:t>Open            N N N</w:t>
        <w:br/>
        <w:t xml:space="preserve">     Report Date&gt; 2026-05-16 14:24</w:t>
        <w:br/>
        <w:t xml:space="preserve">        Location&gt; Zone: 31 Grid 24                    </w:t>
        <w:br/>
        <w:tab/>
        <w:tab/>
        <w:tab/>
        <w:t>352 N FRONT ST</w:t>
        <w:br/>
        <w:t xml:space="preserve">        Offenses&gt; (1) IDENTITY FRAUD</w:t>
        <w:br/>
        <w:t xml:space="preserve">                  IBR: 26C - IMPERSONATION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26-4303-OF</w:t>
        <w:tab/>
        <w:tab/>
        <w:t xml:space="preserve">4194   </w:t>
        <w:tab/>
        <w:t xml:space="preserve">       </w:t>
        <w:tab/>
        <w:t xml:space="preserve">       </w:t>
        <w:tab/>
        <w:t>2026-05-16</w:t>
        <w:tab/>
        <w:t>Open            Y N N</w:t>
        <w:br/>
        <w:t xml:space="preserve">     Report Date&gt; 2026-05-16 15:54</w:t>
        <w:br/>
        <w:t xml:space="preserve">        Location&gt; Zone: 31 Grid 25A                   </w:t>
        <w:br/>
        <w:tab/>
        <w:tab/>
        <w:tab/>
        <w:t>45 COGGESHALL ST</w:t>
        <w:br/>
        <w:t xml:space="preserve">        Offenses&gt; (1) SHOPLIFTING BY ASPORTATION</w:t>
        <w:br/>
        <w:t xml:space="preserve">                  IBR: 23C - SHOPLIFTING 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26-4307-OF</w:t>
        <w:tab/>
        <w:tab/>
        <w:t xml:space="preserve">4194   </w:t>
        <w:tab/>
        <w:t xml:space="preserve">       </w:t>
        <w:tab/>
        <w:t xml:space="preserve">       </w:t>
        <w:tab/>
        <w:t>2026-05-16</w:t>
        <w:tab/>
        <w:t>Open            Y N N</w:t>
        <w:br/>
        <w:t xml:space="preserve">     Report Date&gt; 2026-05-16 18:56</w:t>
        <w:br/>
        <w:t xml:space="preserve">        Location&gt; Zone: 33 Grid 12                    </w:t>
        <w:br/>
        <w:tab/>
        <w:tab/>
        <w:tab/>
        <w:t>360 BROOKLAWN AVE</w:t>
        <w:br/>
        <w:t xml:space="preserve">        Offenses&gt; (1) RECKLESS OPERATION OF MOTOR VEHICLE/OPERATING TO ENDANGER</w:t>
        <w:br/>
        <w:t xml:space="preserve">                  IBR: 99  - TRAFFIC, TOWN BY-LAW OFFENSES                                                                       </w:t>
        <w:br/>
        <w:t xml:space="preserve">                  (2) NEGLIGENT OPERATION OF MOTOR VEHICLE</w:t>
        <w:br/>
        <w:t xml:space="preserve">                  IBR: 99  - TRAFFIC, TOWN BY-LAW OFFENSES                                                                       </w:t>
        <w:br/>
        <w:t xml:space="preserve">                  (3) LEAVE SCENE OF PROPERTY DAMAGE</w:t>
        <w:br/>
        <w:t xml:space="preserve">                  IBR: 99  - TRAFFIC, TOWN BY-LAW OFFENSES                                                                       </w:t>
        <w:br/>
        <w:t xml:space="preserve">                  (4) RECKLESS ENDANGERMENT TO CHILDREN UNDER 18</w:t>
        <w:br/>
        <w:t xml:space="preserve">                  IBR: 90Z - ALL OTHER OFFENSES                                                                                  </w:t>
        <w:br/>
        <w:t xml:space="preserve">                  (5) RECKLESS ENDANGERMENT TO CHILDREN UNDER 18</w:t>
        <w:br/>
        <w:t xml:space="preserve">                  IBR: 90Z - ALL OTHER OFFENSES                                                                                  </w:t>
        <w:br/>
        <w:t xml:space="preserve">                  (6) ASSAULT W/DANGEROUS WEAPON</w:t>
        <w:br/>
        <w:t xml:space="preserve">                  IBR: 90Z - ALL OTHER OFFENSES                                                                                  </w:t>
        <w:br/>
        <w:t xml:space="preserve">                  (7)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05/17/2026,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